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tabs>
          <w:tab w:val="left" w:pos="6108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ПРИНЯТО </w:t>
      </w:r>
      <w:r>
        <w:rPr>
          <w:sz w:val="24"/>
          <w:szCs w:val="24"/>
        </w:rPr>
        <w:tab/>
        <w:t>УТВЕРЖДЕНО</w:t>
      </w:r>
    </w:p>
    <w:p w:rsidR="000052FE" w:rsidRDefault="000052FE" w:rsidP="000052FE">
      <w:pPr>
        <w:widowControl/>
        <w:tabs>
          <w:tab w:val="left" w:pos="6108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На педагогическом совете</w:t>
      </w:r>
      <w:r>
        <w:rPr>
          <w:sz w:val="24"/>
          <w:szCs w:val="24"/>
        </w:rPr>
        <w:tab/>
        <w:t>Приказ № 68-1 от 25.08.2021г</w:t>
      </w:r>
    </w:p>
    <w:p w:rsidR="000052FE" w:rsidRDefault="000052FE" w:rsidP="000052FE">
      <w:pPr>
        <w:widowControl/>
        <w:tabs>
          <w:tab w:val="left" w:pos="6108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Протокол №1 от 25.08.2021г.</w:t>
      </w:r>
      <w:r>
        <w:rPr>
          <w:sz w:val="24"/>
          <w:szCs w:val="24"/>
        </w:rPr>
        <w:tab/>
        <w:t xml:space="preserve">Заведующий МБДОУ-детский    </w:t>
      </w:r>
    </w:p>
    <w:p w:rsidR="000052FE" w:rsidRDefault="000052FE" w:rsidP="000052FE">
      <w:pPr>
        <w:widowControl/>
        <w:tabs>
          <w:tab w:val="left" w:pos="6108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  <w:t>сад №286_____С.Ф. Казанцева</w:t>
      </w: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0052FE" w:rsidRPr="00FD7730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FD7730">
        <w:rPr>
          <w:b/>
          <w:sz w:val="24"/>
          <w:szCs w:val="24"/>
        </w:rPr>
        <w:t>ПРАВИЛА</w:t>
      </w:r>
    </w:p>
    <w:p w:rsidR="000052FE" w:rsidRPr="00FD7730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  <w:r w:rsidRPr="00FD7730">
        <w:rPr>
          <w:b/>
          <w:sz w:val="24"/>
          <w:szCs w:val="24"/>
        </w:rPr>
        <w:t xml:space="preserve">о </w:t>
      </w:r>
      <w:r w:rsidRPr="00FD7730">
        <w:rPr>
          <w:b/>
          <w:sz w:val="24"/>
        </w:rPr>
        <w:t>порядке</w:t>
      </w:r>
      <w:r>
        <w:rPr>
          <w:b/>
          <w:sz w:val="24"/>
        </w:rPr>
        <w:t xml:space="preserve"> </w:t>
      </w:r>
      <w:r w:rsidRPr="00FD7730">
        <w:rPr>
          <w:b/>
          <w:sz w:val="24"/>
        </w:rPr>
        <w:t xml:space="preserve">перевода и </w:t>
      </w:r>
      <w:proofErr w:type="gramStart"/>
      <w:r w:rsidRPr="00FD7730">
        <w:rPr>
          <w:b/>
          <w:sz w:val="24"/>
        </w:rPr>
        <w:t>выбытия  обучающихся</w:t>
      </w:r>
      <w:proofErr w:type="gramEnd"/>
      <w:r w:rsidRPr="00FD7730">
        <w:rPr>
          <w:b/>
          <w:sz w:val="24"/>
        </w:rPr>
        <w:t xml:space="preserve"> (воспитанников)</w:t>
      </w: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  <w:r w:rsidRPr="00FD7730">
        <w:rPr>
          <w:b/>
          <w:sz w:val="24"/>
        </w:rPr>
        <w:t>МБДОУ –детский сад №286</w:t>
      </w: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</w:rPr>
      </w:pPr>
    </w:p>
    <w:p w:rsidR="000052FE" w:rsidRP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</w:rPr>
      </w:pPr>
      <w:r w:rsidRPr="000052FE">
        <w:rPr>
          <w:sz w:val="24"/>
        </w:rPr>
        <w:t>Екатеринбург</w:t>
      </w:r>
    </w:p>
    <w:p w:rsidR="000052FE" w:rsidRPr="000052FE" w:rsidRDefault="000052FE" w:rsidP="000052FE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  <w:r w:rsidRPr="000052FE">
        <w:rPr>
          <w:sz w:val="24"/>
        </w:rPr>
        <w:t>2021г</w:t>
      </w:r>
    </w:p>
    <w:p w:rsidR="000052FE" w:rsidRDefault="000052FE" w:rsidP="000052F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F5539F" w:rsidTr="00EB3A9E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7"/>
            </w:tblGrid>
            <w:tr w:rsidR="00F5539F" w:rsidTr="00896257">
              <w:trPr>
                <w:tblCellSpacing w:w="0" w:type="dxa"/>
              </w:trPr>
              <w:tc>
                <w:tcPr>
                  <w:tcW w:w="10349" w:type="dxa"/>
                </w:tcPr>
                <w:p w:rsidR="00F5539F" w:rsidRPr="00CD2EFC" w:rsidRDefault="00C1204A" w:rsidP="00EB3A9E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1.</w:t>
                  </w:r>
                  <w:r w:rsidR="00F5539F" w:rsidRPr="00CD2EFC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Общие положения</w:t>
                  </w:r>
                </w:p>
                <w:p w:rsidR="00F5539F" w:rsidRPr="00CD2EFC" w:rsidRDefault="00F5539F" w:rsidP="00EB3A9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A77FBC" w:rsidRDefault="004D23C5" w:rsidP="00EB3A9E">
                  <w:pPr>
                    <w:pStyle w:val="consplustitle"/>
                    <w:numPr>
                      <w:ilvl w:val="1"/>
                      <w:numId w:val="1"/>
                    </w:numPr>
                    <w:spacing w:line="256" w:lineRule="auto"/>
                    <w:ind w:left="0" w:firstLine="0"/>
                    <w:jc w:val="both"/>
                  </w:pPr>
                  <w:r>
                    <w:t>Положение о п</w:t>
                  </w:r>
                  <w:r w:rsidR="008F5A6F">
                    <w:t>равила</w:t>
                  </w:r>
                  <w:r>
                    <w:t>х</w:t>
                  </w:r>
                  <w:r w:rsidR="008F5A6F">
                    <w:t xml:space="preserve"> приема обучающихся (воспитанников) в МБДОУ – детский сад № 286 (далее Правила) разработаны в соответствии со следующими нормативными документами: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Федеральный закон от 29.12.2012 № 273-ФЗ «Об образовании в Российской Федерации» (ст.25, ст.30 п.2, ст.55 п.2); </w:t>
                  </w:r>
                  <w:r>
                    <w:sym w:font="Symbol" w:char="F02D"/>
                  </w:r>
                  <w:r>
                    <w:t xml:space="preserve"> Федеральный закон от 25.07.2002 № 115-ФЗ «О правовом положении иностранных граждан в Российской Федерации»;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Федеральный закон от 19.02.1993 № 4528-1 «О беженцах»;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Федеральный закон от 27.07.2006 года № 152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>- ФЗ «О персональных данных»;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Приказ Министерства просвещения РФ от 15.05.2020 г. № 236 "Об утверждении Порядка приёма на обучение по образовательным программам дошкольного образования";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Приказ Министерства просвещения РФ от 25.06.2020 №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            </w:r>
                  <w:proofErr w:type="gramStart"/>
                  <w:r>
                    <w:t>организации ,</w:t>
                  </w:r>
                  <w:proofErr w:type="gramEnd"/>
                  <w:r>
                    <w:t xml:space="preserve"> осуществляющие образовательную деятельность по образовательным программам соответствующего уровня и направленности, утвержденные приказом Министерства образования и науки РФ от 28 декабря 2015 г. № 1527";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Приказ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 </w:t>
                  </w:r>
                </w:p>
                <w:p w:rsidR="006551B8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Постановление Администрации города Екатеринбурга от 29.03.2021 № 544 «О внесении изменения в Постановление Администрации города Екатеринбурга от 13.12.2019 № 2944 «Об утверждении Административного регламента предоставления услуги «Зачисление в образовательное учреждение»;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Распоряжение Управления образования Администрации города Екатеринбурга от 22.11.2016г.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с изменениями от 17.02.2017 № 858/46/36;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Распоряжение Управления образования Администрации города Екатеринбурга от 05.09.2014 № 1833/46/36 «Об утверждении Положений о комиссиях по рассмотрению и утверждению списка учтённых детей, 3 подлежащих обучению по образовательным программа дошкольного образования в муниципальном образовании «город Екатеринбург»»;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lastRenderedPageBreak/>
                    <w:sym w:font="Symbol" w:char="F02D"/>
                  </w:r>
                  <w:r>
                    <w:t xml:space="preserve"> Распоряжение Департамента образования Администрации города Екатеринбурга от 27.02.2017г. № 956/46/36 «Об утверждении методических рекомендаций по организации учета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в муниципальные дошкольные образовательные учреждения»;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sym w:font="Symbol" w:char="F02D"/>
                  </w:r>
                  <w:r>
                    <w:t xml:space="preserve"> Устав </w:t>
                  </w:r>
                  <w:r w:rsidR="00A77FBC">
                    <w:t>МБДОУ</w:t>
                  </w:r>
                  <w:r>
                    <w:t xml:space="preserve">– детский сад № </w:t>
                  </w:r>
                  <w:r w:rsidR="00A77FBC">
                    <w:t>286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иными федеральными и подзаконными актами.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1.2. Данный документ регулирует правила приема обучающихся (воспитанников) </w:t>
                  </w:r>
                  <w:r w:rsidR="00A77FBC">
                    <w:t>МБДОУ</w:t>
                  </w:r>
                  <w:r>
                    <w:t xml:space="preserve"> – детский сад </w:t>
                  </w:r>
                  <w:r w:rsidR="00A77FBC">
                    <w:t>№286</w:t>
                  </w:r>
                  <w:r>
                    <w:t xml:space="preserve"> (далее </w:t>
                  </w:r>
                  <w:r w:rsidR="00A77FBC">
                    <w:t>МБДОУ</w:t>
                  </w:r>
                  <w:r>
                    <w:t xml:space="preserve">).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1.3. Основные понятия, используемые в настоящих Правилах: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- обучающийся (воспитанник) – физическое лицо, осваивающее образовательную программу дошкольного образования; </w:t>
                  </w:r>
                </w:p>
                <w:p w:rsidR="00A77FBC" w:rsidRDefault="008F5A6F" w:rsidP="00EB3A9E">
                  <w:pPr>
                    <w:pStyle w:val="consplustitle"/>
                    <w:spacing w:line="256" w:lineRule="auto"/>
                    <w:jc w:val="both"/>
                  </w:pPr>
                  <w:r>
                    <w:t xml:space="preserve">-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 </w:t>
                  </w:r>
                </w:p>
                <w:p w:rsidR="008F5A6F" w:rsidRDefault="008F5A6F" w:rsidP="00EB3A9E">
                  <w:pPr>
                    <w:pStyle w:val="consplustitle"/>
                    <w:spacing w:line="256" w:lineRule="auto"/>
                    <w:jc w:val="both"/>
                    <w:rPr>
                      <w:lang w:eastAsia="zh-TW"/>
                    </w:rPr>
                  </w:pPr>
                  <w:r>
                    <w:t>- 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            </w:r>
                  <w:r w:rsidR="00A77FBC">
                    <w:t>.</w:t>
                  </w:r>
                  <w:r>
                    <w:t xml:space="preserve"> </w:t>
                  </w:r>
                </w:p>
                <w:p w:rsidR="00F5539F" w:rsidRPr="00F5539F" w:rsidRDefault="00A77FBC" w:rsidP="00EB3A9E">
                  <w:pPr>
                    <w:pStyle w:val="consplustitle"/>
                    <w:shd w:val="clear" w:color="auto" w:fill="FFFFFF" w:themeFill="background1"/>
                    <w:spacing w:before="0" w:beforeAutospacing="0" w:after="0" w:afterAutospacing="0" w:line="256" w:lineRule="auto"/>
                    <w:jc w:val="both"/>
                    <w:rPr>
                      <w:color w:val="000000"/>
                      <w:lang w:eastAsia="zh-TW"/>
                    </w:rPr>
                  </w:pPr>
                  <w:r>
                    <w:rPr>
                      <w:lang w:eastAsia="zh-TW"/>
                    </w:rPr>
                    <w:t>1.</w:t>
                  </w:r>
                  <w:proofErr w:type="gramStart"/>
                  <w:r>
                    <w:rPr>
                      <w:lang w:eastAsia="zh-TW"/>
                    </w:rPr>
                    <w:t>4.</w:t>
                  </w:r>
                  <w:r w:rsidR="00F5539F">
                    <w:rPr>
                      <w:lang w:eastAsia="zh-TW"/>
                    </w:rPr>
                    <w:t>Настоящее</w:t>
                  </w:r>
                  <w:proofErr w:type="gramEnd"/>
                  <w:r w:rsidR="00F5539F">
                    <w:rPr>
                      <w:lang w:eastAsia="zh-TW"/>
                    </w:rPr>
                    <w:t xml:space="preserve"> Положение разработаны в целях обеспечения реализации прав граждан на общедоступное, бесплатное и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            </w:r>
                </w:p>
                <w:p w:rsidR="00F5539F" w:rsidRDefault="00F5539F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</w:pPr>
                </w:p>
                <w:p w:rsidR="00F5539F" w:rsidRDefault="008B7F9B" w:rsidP="00EB3A9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  <w:r w:rsidR="00991272">
                    <w:rPr>
                      <w:b/>
                      <w:sz w:val="24"/>
                    </w:rPr>
                    <w:t>.</w:t>
                  </w:r>
                  <w:r w:rsidR="00F5539F">
                    <w:rPr>
                      <w:b/>
                      <w:sz w:val="24"/>
                    </w:rPr>
                    <w:t>Порядок перевода обучающихся (воспитанников) из одной возрастной группы в другую</w:t>
                  </w:r>
                </w:p>
                <w:p w:rsidR="00F5539F" w:rsidRDefault="00F5539F" w:rsidP="00EB3A9E">
                  <w:pPr>
                    <w:jc w:val="both"/>
                    <w:rPr>
                      <w:b/>
                      <w:sz w:val="24"/>
                    </w:rPr>
                  </w:pPr>
                </w:p>
                <w:p w:rsidR="00F5539F" w:rsidRDefault="008B7F9B" w:rsidP="00EB3A9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991272">
                    <w:rPr>
                      <w:sz w:val="24"/>
                    </w:rPr>
                    <w:t xml:space="preserve">.1. </w:t>
                  </w:r>
                  <w:r w:rsidR="00F5539F">
                    <w:rPr>
                      <w:sz w:val="24"/>
                    </w:rPr>
                    <w:t xml:space="preserve">Перевод обучающихся (воспитанников) из одной возрастной группы в другую осуществляет руководитель </w:t>
                  </w:r>
                  <w:r w:rsidR="00362965">
                    <w:rPr>
                      <w:sz w:val="24"/>
                    </w:rPr>
                    <w:t>МБ</w:t>
                  </w:r>
                  <w:r w:rsidR="00F5539F">
                    <w:rPr>
                      <w:sz w:val="24"/>
                    </w:rPr>
                    <w:t xml:space="preserve">ДОУ. </w:t>
                  </w:r>
                </w:p>
                <w:p w:rsidR="00F5539F" w:rsidRDefault="008B7F9B" w:rsidP="00EB3A9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991272">
                    <w:rPr>
                      <w:sz w:val="24"/>
                    </w:rPr>
                    <w:t xml:space="preserve">.2. </w:t>
                  </w:r>
                  <w:r w:rsidR="00F5539F">
                    <w:rPr>
                      <w:sz w:val="24"/>
                    </w:rPr>
                    <w:t xml:space="preserve">Обучающиеся (воспитанники) </w:t>
                  </w:r>
                  <w:r w:rsidR="00362965">
                    <w:rPr>
                      <w:sz w:val="24"/>
                    </w:rPr>
                    <w:t>МБ</w:t>
                  </w:r>
                  <w:r w:rsidR="00F5539F">
                    <w:rPr>
                      <w:sz w:val="24"/>
                    </w:rPr>
                    <w:t>ДОУ могут быть переведены из одной возрастной группы в другую в следующих случаях:</w:t>
                  </w:r>
                </w:p>
                <w:p w:rsidR="00F5539F" w:rsidRDefault="00F5539F" w:rsidP="00EB3A9E">
                  <w:pPr>
                    <w:widowControl/>
                    <w:numPr>
                      <w:ilvl w:val="1"/>
                      <w:numId w:val="7"/>
                    </w:numPr>
                    <w:tabs>
                      <w:tab w:val="num" w:pos="2160"/>
                    </w:tabs>
                    <w:autoSpaceDE/>
                    <w:autoSpaceDN/>
                    <w:adjustRightInd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 заявлению родителей (законных представителей) при наличии свободных мест в желаемой группе</w:t>
                  </w:r>
                </w:p>
                <w:p w:rsidR="00F5539F" w:rsidRDefault="00F5539F" w:rsidP="00EB3A9E">
                  <w:pPr>
                    <w:widowControl/>
                    <w:numPr>
                      <w:ilvl w:val="1"/>
                      <w:numId w:val="7"/>
                    </w:numPr>
                    <w:tabs>
                      <w:tab w:val="num" w:pos="2160"/>
                    </w:tabs>
                    <w:autoSpaceDE/>
                    <w:autoSpaceDN/>
                    <w:adjustRightInd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ежегодно, в сентябре, при массовом переводе из одной группы в другую, в связи с возрастными особенностями;</w:t>
                  </w:r>
                </w:p>
                <w:p w:rsidR="00F5539F" w:rsidRDefault="00F5539F" w:rsidP="00EB3A9E">
                  <w:pPr>
                    <w:widowControl/>
                    <w:numPr>
                      <w:ilvl w:val="1"/>
                      <w:numId w:val="7"/>
                    </w:numPr>
                    <w:tabs>
                      <w:tab w:val="num" w:pos="2160"/>
                    </w:tabs>
                    <w:autoSpaceDE/>
                    <w:autoSpaceDN/>
                    <w:adjustRightInd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временно в другую группу при необходимости: возникновении карантина, отсутствии работников по уважительным причинам; в случае резкого сокращения количества обучающихся (воспитанников) в группе, например, в летний период, период ремонтных работ.</w:t>
                  </w:r>
                </w:p>
                <w:p w:rsidR="00F5539F" w:rsidRDefault="008B7F9B" w:rsidP="00EB3A9E">
                  <w:pPr>
                    <w:pStyle w:val="a5"/>
                    <w:ind w:left="0"/>
                    <w:jc w:val="both"/>
                  </w:pPr>
                  <w:r>
                    <w:t>2</w:t>
                  </w:r>
                  <w:r w:rsidR="00991272">
                    <w:t>.3.</w:t>
                  </w:r>
                  <w:r w:rsidR="00F5539F">
                    <w:t xml:space="preserve">  При переводе обучающихся (воспитанников) из одной группы </w:t>
                  </w:r>
                  <w:proofErr w:type="gramStart"/>
                  <w:r w:rsidR="00F5539F">
                    <w:t>в другую руководителем</w:t>
                  </w:r>
                  <w:proofErr w:type="gramEnd"/>
                  <w:r w:rsidR="00F5539F">
                    <w:t xml:space="preserve">                                     </w:t>
                  </w:r>
                  <w:r w:rsidR="00742330">
                    <w:t>МБ</w:t>
                  </w:r>
                  <w:r w:rsidR="00F5539F">
                    <w:t>ДОУ издается приказ.</w:t>
                  </w:r>
                </w:p>
                <w:p w:rsidR="00F5539F" w:rsidRDefault="00F5539F" w:rsidP="00EB3A9E">
                  <w:pPr>
                    <w:pStyle w:val="a5"/>
                    <w:ind w:left="0"/>
                    <w:jc w:val="both"/>
                  </w:pPr>
                </w:p>
                <w:p w:rsidR="00F5539F" w:rsidRDefault="00C1204A" w:rsidP="00EB3A9E">
                  <w:pPr>
                    <w:pStyle w:val="a5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="00991272">
                    <w:rPr>
                      <w:b/>
                    </w:rPr>
                    <w:t>.</w:t>
                  </w:r>
                  <w:r w:rsidR="00F5539F">
                    <w:rPr>
                      <w:b/>
                    </w:rPr>
                    <w:t>Порядок отчисления (выбытия) воспитанника</w:t>
                  </w:r>
                </w:p>
                <w:p w:rsidR="00F5539F" w:rsidRDefault="00F5539F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3.1. </w:t>
                  </w:r>
                  <w:r w:rsidR="00F5539F">
                    <w:rPr>
                      <w:color w:val="000000"/>
                    </w:rPr>
                    <w:t xml:space="preserve">Отчисление ребенка из </w:t>
                  </w:r>
                  <w:r w:rsidR="00362965">
                    <w:rPr>
                      <w:color w:val="000000"/>
                    </w:rPr>
                    <w:t>МБ</w:t>
                  </w:r>
                  <w:r w:rsidR="00F5539F">
                    <w:rPr>
                      <w:color w:val="000000"/>
                    </w:rPr>
                    <w:t>ДОУ в течение текущего года осуществляется в следующих случаях: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9"/>
                    </w:numPr>
                    <w:shd w:val="clear" w:color="auto" w:fill="FFFFFF"/>
                    <w:spacing w:after="0"/>
                    <w:ind w:left="0" w:firstLine="0"/>
                    <w:jc w:val="both"/>
                  </w:pPr>
                  <w:r>
                    <w:t>в связи с получением образования (выпуском ребенка в школу);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9"/>
                    </w:numPr>
                    <w:shd w:val="clear" w:color="auto" w:fill="FFFFFF"/>
                    <w:spacing w:before="100" w:beforeAutospacing="1" w:after="100" w:afterAutospacing="1"/>
                    <w:ind w:left="0" w:firstLine="0"/>
                    <w:jc w:val="both"/>
                  </w:pPr>
                  <w:r>
                    <w:t>по инициативе родителей (законных представителей) несовершеннолетнего обучающегося,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9"/>
                    </w:numPr>
                    <w:shd w:val="clear" w:color="auto" w:fill="FFFFFF"/>
                    <w:spacing w:before="100" w:beforeAutospacing="1" w:after="100" w:afterAutospacing="1"/>
                    <w:ind w:left="0" w:firstLine="0"/>
                    <w:jc w:val="both"/>
                  </w:pPr>
                  <w:r>
                    <w:t xml:space="preserve"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3.2</w:t>
                  </w:r>
                  <w:r w:rsidR="00F5539F">
                    <w:rPr>
                      <w:color w:val="000000"/>
                    </w:rPr>
                    <w:t xml:space="preserve">Отчисление ребенка из </w:t>
                  </w:r>
                  <w:r w:rsidR="00362965">
                    <w:rPr>
                      <w:color w:val="000000"/>
                    </w:rPr>
                    <w:t>МБ</w:t>
                  </w:r>
                  <w:r w:rsidR="00F5539F">
                    <w:rPr>
                      <w:color w:val="000000"/>
                    </w:rPr>
                    <w:t>ДОУ оформляется приказом заведующего об отчислении с                                                                                                указанием причины отчисления.</w:t>
                  </w:r>
                </w:p>
                <w:p w:rsidR="00F5539F" w:rsidRDefault="00F5539F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</w:pPr>
                  <w:r>
                    <w:rPr>
                      <w:color w:val="000000"/>
                    </w:rPr>
                    <w:t xml:space="preserve"> </w:t>
                  </w:r>
                  <w:r>
                    <w:t xml:space="preserve">О расторжении договора родители (законные представители) обучающегося (воспитанника) письменно уведомляют руководителя </w:t>
                  </w:r>
                  <w:r w:rsidR="00362965">
                    <w:t>МБ</w:t>
                  </w:r>
                  <w:r>
                    <w:t xml:space="preserve">ДОУ не менее чем за 14 дней до предполагаемой даты расторжения договора. 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t>3.</w:t>
                  </w:r>
                  <w:proofErr w:type="gramStart"/>
                  <w:r>
                    <w:t>3.</w:t>
                  </w:r>
                  <w:r w:rsidR="00F5539F">
                    <w:t>Воспитанник</w:t>
                  </w:r>
                  <w:proofErr w:type="gramEnd"/>
                  <w:r w:rsidR="00F5539F">
                    <w:t xml:space="preserve"> (обучающийся) считается выбывшим из ДОУ с даты, указанной родителем (законным представителем) ребенка в заявлении.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  <w:proofErr w:type="gramStart"/>
                  <w:r>
                    <w:rPr>
                      <w:color w:val="000000"/>
                    </w:rPr>
                    <w:t>4.</w:t>
                  </w:r>
                  <w:r w:rsidR="00F5539F">
                    <w:rPr>
                      <w:color w:val="000000"/>
                    </w:rPr>
                    <w:t>Освободившееся</w:t>
                  </w:r>
                  <w:proofErr w:type="gramEnd"/>
                  <w:r w:rsidR="00F5539F">
                    <w:rPr>
                      <w:color w:val="000000"/>
                    </w:rPr>
                    <w:t xml:space="preserve"> место распределяется в порядке, определяемом настоящим Положением, комиссией по комплектованию  города Екатеринбурга. 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3.5.</w:t>
                  </w:r>
                  <w:r w:rsidR="00F5539F">
                    <w:rPr>
                      <w:color w:val="000000"/>
                    </w:rPr>
                    <w:t xml:space="preserve"> На время отсутствия ребенка в ДОУ по уважительным причинам за ним сохраняется место.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  <w:proofErr w:type="gramStart"/>
                  <w:r>
                    <w:rPr>
                      <w:color w:val="000000"/>
                    </w:rPr>
                    <w:t>6.</w:t>
                  </w:r>
                  <w:r w:rsidR="00F5539F">
                    <w:rPr>
                      <w:color w:val="000000"/>
                    </w:rPr>
                    <w:t>Уважительными</w:t>
                  </w:r>
                  <w:proofErr w:type="gramEnd"/>
                  <w:r w:rsidR="00F5539F">
                    <w:rPr>
                      <w:color w:val="000000"/>
                    </w:rPr>
                    <w:t xml:space="preserve"> причинами являются: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отпуск, длительная командировка родителей (законных представителей) по их заявлению с указанием периода отсутствия ребенка;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болезнь (подтверждающая соответствующим документом), ребенка и (или) родителей (законных представителей);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временный перевод ребенка из </w:t>
                  </w:r>
                  <w:r w:rsidR="00362965">
                    <w:rPr>
                      <w:color w:val="000000"/>
                    </w:rPr>
                    <w:t>МБ</w:t>
                  </w:r>
                  <w:r>
                    <w:rPr>
                      <w:color w:val="000000"/>
                    </w:rPr>
                    <w:t>ДОУ одного вида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 xml:space="preserve">в </w:t>
                  </w:r>
                  <w:r w:rsidR="00362965">
                    <w:rPr>
                      <w:color w:val="000000"/>
                    </w:rPr>
                    <w:t>МБ</w:t>
                  </w:r>
                  <w:r>
                    <w:rPr>
                      <w:color w:val="000000"/>
                    </w:rPr>
                    <w:t>ДОУ другого вида по медицинским показаниям;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устройство ребенка на временное пребывание в организации для детей - сирот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br/>
                    <w:t>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нахождение ребенка в лечебно-профилактическом учреждении;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карантин в </w:t>
                  </w:r>
                  <w:r w:rsidR="00362965">
                    <w:rPr>
                      <w:color w:val="000000"/>
                    </w:rPr>
                    <w:t>МБ</w:t>
                  </w:r>
                  <w:r>
                    <w:rPr>
                      <w:color w:val="000000"/>
                    </w:rPr>
                    <w:t>ДОУ;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0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приостановление деятельности </w:t>
                  </w:r>
                  <w:r w:rsidR="00362965">
                    <w:rPr>
                      <w:color w:val="000000"/>
                    </w:rPr>
                    <w:t>МБ</w:t>
                  </w:r>
                  <w:r>
                    <w:rPr>
                      <w:color w:val="000000"/>
                    </w:rPr>
                    <w:t>ДОУ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  <w:proofErr w:type="gramStart"/>
                  <w:r>
                    <w:rPr>
                      <w:color w:val="000000"/>
                    </w:rPr>
                    <w:t>7.</w:t>
                  </w:r>
                  <w:r w:rsidR="00F5539F">
                    <w:rPr>
                      <w:color w:val="000000"/>
                    </w:rPr>
                    <w:t>Об</w:t>
                  </w:r>
                  <w:proofErr w:type="gramEnd"/>
                  <w:r w:rsidR="00F5539F">
                    <w:rPr>
                      <w:color w:val="000000"/>
                    </w:rPr>
                    <w:t xml:space="preserve"> уважительных причинах родители (законные представители):</w:t>
                  </w:r>
                </w:p>
                <w:p w:rsidR="00F5539F" w:rsidRDefault="007C5698" w:rsidP="00EB3A9E">
                  <w:pPr>
                    <w:pStyle w:val="a5"/>
                    <w:numPr>
                      <w:ilvl w:val="1"/>
                      <w:numId w:val="11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уведомляют </w:t>
                  </w:r>
                  <w:proofErr w:type="gramStart"/>
                  <w:r w:rsidR="00362965">
                    <w:rPr>
                      <w:color w:val="000000"/>
                    </w:rPr>
                    <w:t>МБ</w:t>
                  </w:r>
                  <w:r>
                    <w:rPr>
                      <w:color w:val="000000"/>
                    </w:rPr>
                    <w:t xml:space="preserve">ДОУ </w:t>
                  </w:r>
                  <w:r w:rsidR="00F5539F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накануне</w:t>
                  </w:r>
                  <w:proofErr w:type="gramEnd"/>
                  <w:r>
                    <w:rPr>
                      <w:color w:val="000000"/>
                    </w:rPr>
                    <w:t xml:space="preserve"> либо с момента их наступления</w:t>
                  </w:r>
                  <w:r w:rsidR="00F5539F">
                    <w:rPr>
                      <w:color w:val="000000"/>
                    </w:rPr>
                    <w:t>;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F5539F" w:rsidRDefault="00F5539F" w:rsidP="00EB3A9E">
                  <w:pPr>
                    <w:pStyle w:val="a5"/>
                    <w:numPr>
                      <w:ilvl w:val="1"/>
                      <w:numId w:val="11"/>
                    </w:numPr>
                    <w:shd w:val="clear" w:color="auto" w:fill="FFFFFF"/>
                    <w:spacing w:after="0"/>
                    <w:ind w:left="0" w:firstLine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подтверждают наличие уважительных причин соответствующими документами.</w:t>
                  </w:r>
                </w:p>
                <w:p w:rsidR="00F5539F" w:rsidRDefault="00C1204A" w:rsidP="00EB3A9E">
                  <w:pPr>
                    <w:pStyle w:val="a5"/>
                    <w:shd w:val="clear" w:color="auto" w:fill="FFFFFF"/>
                    <w:tabs>
                      <w:tab w:val="num" w:pos="1560"/>
                    </w:tabs>
                    <w:spacing w:after="0"/>
                    <w:ind w:left="0"/>
                    <w:jc w:val="both"/>
                    <w:rPr>
                      <w:rStyle w:val="apple-converted-space"/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  <w:proofErr w:type="gramStart"/>
                  <w:r>
                    <w:rPr>
                      <w:color w:val="000000"/>
                    </w:rPr>
                    <w:t>8.</w:t>
                  </w:r>
                  <w:r w:rsidR="00F5539F">
                    <w:rPr>
                      <w:color w:val="000000"/>
                    </w:rPr>
                    <w:t>На</w:t>
                  </w:r>
                  <w:proofErr w:type="gramEnd"/>
                  <w:r w:rsidR="00F5539F">
                    <w:rPr>
                      <w:color w:val="000000"/>
                    </w:rPr>
                    <w:t xml:space="preserve"> период временного отсутствия ребенка ДОУ осуществляет прием детей на временно освободившееся место в порядке, предусмотренном настоящим Положением,</w:t>
                  </w:r>
                  <w:r w:rsidR="00F5539F">
                    <w:rPr>
                      <w:rStyle w:val="apple-converted-space"/>
                      <w:color w:val="000000"/>
                    </w:rPr>
                    <w:t xml:space="preserve"> в соответствии с решением комиссии по комплектации </w:t>
                  </w:r>
                  <w:r w:rsidR="00362965">
                    <w:rPr>
                      <w:rStyle w:val="apple-converted-space"/>
                      <w:color w:val="000000"/>
                    </w:rPr>
                    <w:t>МБ</w:t>
                  </w:r>
                  <w:r w:rsidR="00F5539F">
                    <w:rPr>
                      <w:rStyle w:val="apple-converted-space"/>
                      <w:color w:val="000000"/>
                    </w:rPr>
                    <w:t xml:space="preserve">ДОУ  </w:t>
                  </w:r>
                  <w:r w:rsidR="00AB0424">
                    <w:rPr>
                      <w:rStyle w:val="apple-converted-space"/>
                      <w:color w:val="000000"/>
                    </w:rPr>
                    <w:t xml:space="preserve"> </w:t>
                  </w:r>
                  <w:r w:rsidR="00F5539F">
                    <w:rPr>
                      <w:rStyle w:val="apple-converted-space"/>
                      <w:color w:val="000000"/>
                    </w:rPr>
                    <w:t xml:space="preserve"> города Екатеринбурга.</w:t>
                  </w:r>
                </w:p>
                <w:p w:rsidR="00AB0424" w:rsidRDefault="00AB0424" w:rsidP="00EB3A9E">
                  <w:pPr>
                    <w:pStyle w:val="a5"/>
                    <w:shd w:val="clear" w:color="auto" w:fill="FFFFFF"/>
                    <w:tabs>
                      <w:tab w:val="num" w:pos="1560"/>
                    </w:tabs>
                    <w:spacing w:after="0"/>
                    <w:ind w:left="0"/>
                    <w:jc w:val="both"/>
                    <w:rPr>
                      <w:color w:val="000000"/>
                    </w:rPr>
                  </w:pPr>
                </w:p>
                <w:p w:rsidR="00F5539F" w:rsidRDefault="00F5539F" w:rsidP="00EB3A9E">
                  <w:pPr>
                    <w:spacing w:before="21"/>
                    <w:jc w:val="both"/>
                    <w:rPr>
                      <w:spacing w:val="2"/>
                      <w:sz w:val="28"/>
                      <w:szCs w:val="28"/>
                      <w:lang w:eastAsia="x-none"/>
                    </w:rPr>
                  </w:pPr>
                </w:p>
              </w:tc>
            </w:tr>
          </w:tbl>
          <w:p w:rsidR="00F5539F" w:rsidRDefault="00F5539F" w:rsidP="00EB3A9E">
            <w:pPr>
              <w:jc w:val="both"/>
            </w:pPr>
          </w:p>
        </w:tc>
      </w:tr>
      <w:tr w:rsidR="00212F96" w:rsidRPr="00212F96" w:rsidTr="00EB3A9E">
        <w:trPr>
          <w:tblCellSpacing w:w="0" w:type="dxa"/>
        </w:trPr>
        <w:tc>
          <w:tcPr>
            <w:tcW w:w="5000" w:type="pct"/>
            <w:vAlign w:val="center"/>
          </w:tcPr>
          <w:p w:rsidR="00F5539F" w:rsidRDefault="00F5539F" w:rsidP="00EB3A9E">
            <w:pPr>
              <w:rPr>
                <w:sz w:val="24"/>
                <w:szCs w:val="24"/>
              </w:rPr>
            </w:pPr>
          </w:p>
          <w:p w:rsidR="00EB3A9E" w:rsidRDefault="00EB3A9E" w:rsidP="00EB3A9E">
            <w:pPr>
              <w:rPr>
                <w:sz w:val="24"/>
                <w:szCs w:val="24"/>
              </w:rPr>
            </w:pPr>
          </w:p>
          <w:p w:rsidR="00EB3A9E" w:rsidRPr="00212F96" w:rsidRDefault="00EB3A9E" w:rsidP="00EB3A9E">
            <w:pPr>
              <w:rPr>
                <w:sz w:val="24"/>
                <w:szCs w:val="24"/>
              </w:rPr>
            </w:pPr>
          </w:p>
        </w:tc>
      </w:tr>
      <w:tr w:rsidR="00212F96" w:rsidRPr="00212F96" w:rsidTr="00EB3A9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5539F" w:rsidRPr="00212F96" w:rsidRDefault="00F5539F" w:rsidP="00EB3A9E">
            <w:pPr>
              <w:rPr>
                <w:sz w:val="24"/>
                <w:szCs w:val="24"/>
              </w:rPr>
            </w:pPr>
          </w:p>
        </w:tc>
      </w:tr>
    </w:tbl>
    <w:p w:rsidR="00B52247" w:rsidRPr="00B16B16" w:rsidRDefault="00B16B16" w:rsidP="00EB3A9E">
      <w:pPr>
        <w:jc w:val="center"/>
        <w:rPr>
          <w:b/>
          <w:sz w:val="24"/>
          <w:szCs w:val="24"/>
        </w:rPr>
      </w:pPr>
      <w:bookmarkStart w:id="0" w:name="blog_body"/>
      <w:bookmarkEnd w:id="0"/>
      <w:r>
        <w:rPr>
          <w:b/>
          <w:sz w:val="24"/>
          <w:szCs w:val="24"/>
        </w:rPr>
        <w:t>4.</w:t>
      </w:r>
      <w:r w:rsidR="00B52247" w:rsidRPr="00B16B16">
        <w:rPr>
          <w:b/>
          <w:sz w:val="24"/>
          <w:szCs w:val="24"/>
        </w:rPr>
        <w:t>Порядок и условия</w:t>
      </w:r>
      <w:r w:rsidR="00916D89" w:rsidRPr="00B16B16">
        <w:rPr>
          <w:b/>
          <w:sz w:val="24"/>
          <w:szCs w:val="24"/>
        </w:rPr>
        <w:t xml:space="preserve"> </w:t>
      </w:r>
      <w:r w:rsidR="00B52247" w:rsidRPr="00B16B16">
        <w:rPr>
          <w:b/>
          <w:sz w:val="24"/>
          <w:szCs w:val="24"/>
        </w:rPr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</w:t>
      </w:r>
      <w:r w:rsidR="00916D89" w:rsidRPr="00B16B16">
        <w:rPr>
          <w:b/>
          <w:sz w:val="24"/>
          <w:szCs w:val="24"/>
        </w:rPr>
        <w:t xml:space="preserve">МБДОУ –детский </w:t>
      </w:r>
      <w:proofErr w:type="gramStart"/>
      <w:r w:rsidR="00916D89" w:rsidRPr="00B16B16">
        <w:rPr>
          <w:b/>
          <w:sz w:val="24"/>
          <w:szCs w:val="24"/>
        </w:rPr>
        <w:t>сад  №</w:t>
      </w:r>
      <w:proofErr w:type="gramEnd"/>
      <w:r w:rsidR="00916D89" w:rsidRPr="00B16B16">
        <w:rPr>
          <w:b/>
          <w:sz w:val="24"/>
          <w:szCs w:val="24"/>
        </w:rPr>
        <w:t>286</w:t>
      </w:r>
    </w:p>
    <w:p w:rsidR="008D6842" w:rsidRPr="00212F96" w:rsidRDefault="008D6842" w:rsidP="00EB3A9E">
      <w:pPr>
        <w:jc w:val="center"/>
        <w:rPr>
          <w:sz w:val="24"/>
          <w:szCs w:val="24"/>
        </w:rPr>
      </w:pP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МБДОУ – детский сад № </w:t>
      </w:r>
      <w:proofErr w:type="gramStart"/>
      <w:r w:rsidRPr="00B16B16">
        <w:rPr>
          <w:sz w:val="24"/>
          <w:szCs w:val="24"/>
        </w:rPr>
        <w:t>286  в</w:t>
      </w:r>
      <w:proofErr w:type="gramEnd"/>
      <w:r w:rsidRPr="00B16B16">
        <w:rPr>
          <w:sz w:val="24"/>
          <w:szCs w:val="24"/>
        </w:rPr>
        <w:t xml:space="preserve"> следующих случаях: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>Перевод обучающихся не зависит от периода (времени) учебного года.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 xml:space="preserve">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712675" w:rsidRPr="00B16B16" w:rsidRDefault="00712675" w:rsidP="00EB3A9E">
      <w:pPr>
        <w:pStyle w:val="aa"/>
        <w:numPr>
          <w:ilvl w:val="1"/>
          <w:numId w:val="17"/>
        </w:numPr>
        <w:shd w:val="clear" w:color="auto" w:fill="FFFFFF"/>
        <w:spacing w:line="330" w:lineRule="atLeast"/>
        <w:ind w:left="0" w:firstLine="0"/>
        <w:jc w:val="both"/>
        <w:rPr>
          <w:sz w:val="24"/>
          <w:szCs w:val="24"/>
        </w:rPr>
      </w:pPr>
      <w:r w:rsidRPr="00B16B16">
        <w:rPr>
          <w:color w:val="555555"/>
          <w:sz w:val="28"/>
          <w:szCs w:val="28"/>
        </w:rPr>
        <w:t xml:space="preserve"> </w:t>
      </w:r>
      <w:r w:rsidRPr="00B16B16">
        <w:rPr>
          <w:sz w:val="24"/>
          <w:szCs w:val="24"/>
        </w:rPr>
        <w:t>Родители</w:t>
      </w:r>
      <w:r w:rsidRPr="00B16B16">
        <w:rPr>
          <w:b/>
          <w:bCs/>
          <w:sz w:val="24"/>
          <w:szCs w:val="24"/>
        </w:rPr>
        <w:t xml:space="preserve"> </w:t>
      </w:r>
      <w:r w:rsidRPr="00B16B16">
        <w:rPr>
          <w:bCs/>
          <w:sz w:val="24"/>
          <w:szCs w:val="24"/>
        </w:rPr>
        <w:t>(законные представители) ребёнка обращаются в Департамент образования:</w:t>
      </w:r>
    </w:p>
    <w:p w:rsidR="00712675" w:rsidRPr="00B16B16" w:rsidRDefault="0071267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30" w:lineRule="atLeast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>через официальный сайт Администрации города Екатеринбурга «</w:t>
      </w:r>
      <w:proofErr w:type="spellStart"/>
      <w:r w:rsidRPr="00B16B16">
        <w:rPr>
          <w:sz w:val="24"/>
          <w:szCs w:val="24"/>
        </w:rPr>
        <w:t>екатеринбург.рф</w:t>
      </w:r>
      <w:proofErr w:type="spellEnd"/>
      <w:r w:rsidRPr="00B16B16">
        <w:rPr>
          <w:sz w:val="24"/>
          <w:szCs w:val="24"/>
        </w:rPr>
        <w:t>/жителям» /электронная приемная (</w:t>
      </w:r>
      <w:hyperlink r:id="rId8" w:anchor="tab1" w:history="1">
        <w:r w:rsidRPr="00B16B16">
          <w:rPr>
            <w:sz w:val="24"/>
            <w:szCs w:val="24"/>
            <w:u w:val="single"/>
          </w:rPr>
          <w:t>https://екатеринбург.рф/%D1%81%D0%BF%D1%80%D0%B0%D0%B2%D0%BA%D0%B0/%D0%BF%D1%80%D0%B8%D0%B5%D0%BC%D0%BD%D0%B0%D1%8F#tab1</w:t>
        </w:r>
      </w:hyperlink>
      <w:r w:rsidRPr="00B16B16">
        <w:rPr>
          <w:sz w:val="24"/>
          <w:szCs w:val="24"/>
        </w:rPr>
        <w:t>);  </w:t>
      </w:r>
      <w:r w:rsidRPr="00712675">
        <w:rPr>
          <w:noProof/>
          <w:sz w:val="24"/>
          <w:szCs w:val="24"/>
        </w:rPr>
        <w:drawing>
          <wp:inline distT="0" distB="0" distL="0" distR="0" wp14:anchorId="0F9A42CC" wp14:editId="2C013D57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75" w:rsidRPr="00712675" w:rsidRDefault="00712675" w:rsidP="00EB3A9E">
      <w:pPr>
        <w:widowControl/>
        <w:autoSpaceDE/>
        <w:autoSpaceDN/>
        <w:adjustRightInd/>
        <w:rPr>
          <w:sz w:val="24"/>
          <w:szCs w:val="24"/>
        </w:rPr>
      </w:pPr>
    </w:p>
    <w:p w:rsidR="00712675" w:rsidRPr="00B16B16" w:rsidRDefault="0071267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30" w:lineRule="atLeast"/>
        <w:ind w:left="0" w:firstLine="0"/>
        <w:rPr>
          <w:sz w:val="24"/>
          <w:szCs w:val="24"/>
        </w:rPr>
      </w:pPr>
      <w:r w:rsidRPr="00B16B16">
        <w:rPr>
          <w:sz w:val="24"/>
          <w:szCs w:val="24"/>
        </w:rPr>
        <w:t>или по почте: 620014, Екатеринбург, пр. Ленина, 24 а.</w:t>
      </w:r>
    </w:p>
    <w:p w:rsidR="00712675" w:rsidRPr="00712675" w:rsidRDefault="00712675" w:rsidP="00EB3A9E">
      <w:pPr>
        <w:widowControl/>
        <w:autoSpaceDE/>
        <w:autoSpaceDN/>
        <w:adjustRightInd/>
        <w:rPr>
          <w:sz w:val="24"/>
          <w:szCs w:val="24"/>
        </w:rPr>
      </w:pPr>
    </w:p>
    <w:p w:rsidR="00712675" w:rsidRPr="00B16B16" w:rsidRDefault="0071267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30" w:lineRule="atLeast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Ответы о наличии свободных мест будут готовить и направлять специалисты районных управлений образования (РУО).</w:t>
      </w:r>
    </w:p>
    <w:p w:rsidR="00712675" w:rsidRPr="00B16B16" w:rsidRDefault="0071267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30" w:lineRule="atLeast"/>
        <w:ind w:left="0" w:firstLine="0"/>
        <w:jc w:val="both"/>
        <w:rPr>
          <w:sz w:val="24"/>
          <w:szCs w:val="24"/>
        </w:rPr>
      </w:pPr>
      <w:r w:rsidRPr="00B16B16">
        <w:rPr>
          <w:b/>
          <w:bCs/>
          <w:sz w:val="24"/>
          <w:szCs w:val="24"/>
        </w:rPr>
        <w:t>При положительном ответе:</w:t>
      </w:r>
    </w:p>
    <w:p w:rsidR="00712675" w:rsidRPr="00B16B16" w:rsidRDefault="0071267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line="330" w:lineRule="atLeast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 xml:space="preserve">Родители (законные представители) отчисляют ребёнка из МДОО, которую посещают, приносят документы на зачисление в МДОО, по которому получили ответ о наличии свободного места и на этом для ребёнка и родителей перевод завершается. Родители пишут соответствующие заявления, заключают </w:t>
      </w:r>
      <w:proofErr w:type="gramStart"/>
      <w:r w:rsidRPr="00B16B16">
        <w:rPr>
          <w:sz w:val="24"/>
          <w:szCs w:val="24"/>
        </w:rPr>
        <w:t>договор</w:t>
      </w:r>
      <w:proofErr w:type="gramEnd"/>
      <w:r w:rsidRPr="00B16B16">
        <w:rPr>
          <w:sz w:val="24"/>
          <w:szCs w:val="24"/>
        </w:rPr>
        <w:t xml:space="preserve"> и ребёнок идёт в детский сад. </w:t>
      </w:r>
    </w:p>
    <w:p w:rsidR="00712675" w:rsidRPr="00F90765" w:rsidRDefault="00712675" w:rsidP="00EB3A9E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а) фамилия, имя, отчество (при наличии) обучающегося;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б) дата рождения;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в) направленность группы;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lastRenderedPageBreak/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 xml:space="preserve">Требование предоставления других документов в качестве основания </w:t>
      </w:r>
      <w:proofErr w:type="gramStart"/>
      <w:r w:rsidRPr="00B16B16">
        <w:rPr>
          <w:sz w:val="24"/>
          <w:szCs w:val="24"/>
        </w:rPr>
        <w:t>для зачисления</w:t>
      </w:r>
      <w:proofErr w:type="gramEnd"/>
      <w:r w:rsidRPr="00B16B16">
        <w:rPr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 xml:space="preserve">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 </w:t>
      </w:r>
      <w:hyperlink r:id="rId11" w:anchor="block_1000" w:history="1">
        <w:r w:rsidRPr="00B16B16">
          <w:rPr>
            <w:sz w:val="24"/>
            <w:szCs w:val="24"/>
          </w:rPr>
          <w:t>Порядком</w:t>
        </w:r>
      </w:hyperlink>
      <w:r w:rsidRPr="00B16B16">
        <w:rPr>
          <w:sz w:val="24"/>
          <w:szCs w:val="24"/>
        </w:rPr>
        <w:t> приема на обучение по образовательным программам дошкольного образования, утвержденным </w:t>
      </w:r>
      <w:hyperlink r:id="rId12" w:history="1">
        <w:r w:rsidRPr="00B16B16">
          <w:rPr>
            <w:sz w:val="24"/>
            <w:szCs w:val="24"/>
          </w:rPr>
          <w:t>приказом</w:t>
        </w:r>
      </w:hyperlink>
      <w:r w:rsidRPr="00B16B16">
        <w:rPr>
          <w:sz w:val="24"/>
          <w:szCs w:val="24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58681), принимающая организация вправе запросить такие документы у родителя (законного представителя).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F90765" w:rsidRPr="00B16B16" w:rsidRDefault="00F90765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 xml:space="preserve"> После приема заявления и личного дела </w:t>
      </w:r>
      <w:proofErr w:type="gramStart"/>
      <w:r w:rsidR="002D2F7E" w:rsidRPr="00B16B16">
        <w:rPr>
          <w:sz w:val="24"/>
          <w:szCs w:val="24"/>
        </w:rPr>
        <w:t xml:space="preserve">МБДОУ </w:t>
      </w:r>
      <w:r w:rsidRPr="00B16B16">
        <w:rPr>
          <w:sz w:val="24"/>
          <w:szCs w:val="24"/>
        </w:rPr>
        <w:t xml:space="preserve"> заключает</w:t>
      </w:r>
      <w:proofErr w:type="gramEnd"/>
      <w:r w:rsidRPr="00B16B16">
        <w:rPr>
          <w:sz w:val="24"/>
          <w:szCs w:val="24"/>
        </w:rPr>
        <w:t xml:space="preserve">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F90765" w:rsidRPr="00B16B16" w:rsidRDefault="00C30D07" w:rsidP="00EB3A9E">
      <w:pPr>
        <w:pStyle w:val="aa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spacing w:after="300"/>
        <w:ind w:left="0" w:firstLine="0"/>
        <w:jc w:val="both"/>
        <w:rPr>
          <w:sz w:val="24"/>
          <w:szCs w:val="24"/>
        </w:rPr>
      </w:pPr>
      <w:r w:rsidRPr="00B16B16">
        <w:rPr>
          <w:sz w:val="24"/>
          <w:szCs w:val="24"/>
        </w:rPr>
        <w:t>МБДОУ</w:t>
      </w:r>
      <w:r w:rsidR="00F90765" w:rsidRPr="00B16B16">
        <w:rPr>
          <w:sz w:val="24"/>
          <w:szCs w:val="24"/>
        </w:rPr>
        <w:t xml:space="preserve">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F90765" w:rsidRPr="00F90765" w:rsidRDefault="00F90765" w:rsidP="00EB3A9E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</w:p>
    <w:p w:rsidR="00B52247" w:rsidRPr="00212F96" w:rsidRDefault="00B52247" w:rsidP="00EB3A9E">
      <w:pPr>
        <w:jc w:val="both"/>
        <w:rPr>
          <w:sz w:val="24"/>
          <w:szCs w:val="24"/>
        </w:rPr>
      </w:pPr>
    </w:p>
    <w:p w:rsidR="002D58E2" w:rsidRPr="00212F96" w:rsidRDefault="002D58E2" w:rsidP="00EB3A9E">
      <w:pPr>
        <w:jc w:val="both"/>
        <w:rPr>
          <w:sz w:val="24"/>
          <w:szCs w:val="24"/>
        </w:rPr>
      </w:pPr>
    </w:p>
    <w:p w:rsidR="002D58E2" w:rsidRPr="00212F96" w:rsidRDefault="002D58E2" w:rsidP="00EB3A9E">
      <w:pPr>
        <w:rPr>
          <w:sz w:val="24"/>
          <w:szCs w:val="24"/>
        </w:rPr>
      </w:pPr>
    </w:p>
    <w:tbl>
      <w:tblPr>
        <w:tblStyle w:val="myTableStyle"/>
        <w:tblpPr w:leftFromText="180" w:rightFromText="180" w:vertAnchor="text" w:horzAnchor="page" w:tblpX="3049" w:tblpY="92"/>
        <w:tblOverlap w:val="never"/>
        <w:tblW w:w="6582" w:type="dxa"/>
        <w:tblInd w:w="0" w:type="dxa"/>
        <w:tblLook w:val="04A0" w:firstRow="1" w:lastRow="0" w:firstColumn="1" w:lastColumn="0" w:noHBand="0" w:noVBand="1"/>
      </w:tblPr>
      <w:tblGrid>
        <w:gridCol w:w="1482"/>
        <w:gridCol w:w="5100"/>
      </w:tblGrid>
      <w:tr w:rsidR="00036704" w:rsidTr="00036704"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36704" w:rsidRDefault="00036704" w:rsidP="0003670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36704" w:rsidTr="00036704"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36704" w:rsidRDefault="00036704" w:rsidP="0003670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36704" w:rsidTr="00036704">
        <w:tc>
          <w:tcPr>
            <w:tcW w:w="0" w:type="auto"/>
          </w:tcPr>
          <w:p w:rsidR="00036704" w:rsidRDefault="00036704" w:rsidP="00036704">
            <w:r>
              <w:t>Сертификат</w:t>
            </w:r>
          </w:p>
        </w:tc>
        <w:tc>
          <w:tcPr>
            <w:tcW w:w="0" w:type="auto"/>
          </w:tcPr>
          <w:p w:rsidR="00036704" w:rsidRDefault="00036704" w:rsidP="00036704">
            <w:r>
              <w:t>603332450510203670830559428146817986133868575810</w:t>
            </w:r>
          </w:p>
        </w:tc>
      </w:tr>
      <w:tr w:rsidR="00036704" w:rsidTr="00036704">
        <w:tc>
          <w:tcPr>
            <w:tcW w:w="0" w:type="auto"/>
          </w:tcPr>
          <w:p w:rsidR="00036704" w:rsidRDefault="00036704" w:rsidP="00036704">
            <w:r>
              <w:t>Владелец</w:t>
            </w:r>
          </w:p>
        </w:tc>
        <w:tc>
          <w:tcPr>
            <w:tcW w:w="0" w:type="auto"/>
          </w:tcPr>
          <w:p w:rsidR="00036704" w:rsidRDefault="00036704" w:rsidP="00036704">
            <w:r>
              <w:t>Казанцева Светлана Федоровна</w:t>
            </w:r>
          </w:p>
        </w:tc>
      </w:tr>
      <w:tr w:rsidR="00036704" w:rsidTr="00036704">
        <w:tc>
          <w:tcPr>
            <w:tcW w:w="0" w:type="auto"/>
          </w:tcPr>
          <w:p w:rsidR="00036704" w:rsidRDefault="00036704" w:rsidP="00036704">
            <w:r>
              <w:t>Действителен</w:t>
            </w:r>
          </w:p>
        </w:tc>
        <w:tc>
          <w:tcPr>
            <w:tcW w:w="0" w:type="auto"/>
          </w:tcPr>
          <w:p w:rsidR="00036704" w:rsidRDefault="00036704" w:rsidP="00036704">
            <w:r>
              <w:t>С 05.04.2021 по 05.04.2022</w:t>
            </w:r>
          </w:p>
        </w:tc>
      </w:tr>
    </w:tbl>
    <w:p w:rsidR="002D58E2" w:rsidRPr="00212F96" w:rsidRDefault="002D58E2" w:rsidP="00036704">
      <w:pPr>
        <w:rPr>
          <w:sz w:val="24"/>
          <w:szCs w:val="24"/>
        </w:rPr>
      </w:pPr>
      <w:bookmarkStart w:id="1" w:name="_GoBack"/>
      <w:bookmarkEnd w:id="1"/>
    </w:p>
    <w:sectPr w:rsidR="002D58E2" w:rsidRPr="0021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FE" w:rsidRDefault="000052FE" w:rsidP="000052FE">
      <w:r>
        <w:separator/>
      </w:r>
    </w:p>
  </w:endnote>
  <w:endnote w:type="continuationSeparator" w:id="0">
    <w:p w:rsidR="000052FE" w:rsidRDefault="000052FE" w:rsidP="0000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FE" w:rsidRDefault="000052FE" w:rsidP="000052FE">
      <w:r>
        <w:separator/>
      </w:r>
    </w:p>
  </w:footnote>
  <w:footnote w:type="continuationSeparator" w:id="0">
    <w:p w:rsidR="000052FE" w:rsidRDefault="000052FE" w:rsidP="0000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481"/>
    <w:multiLevelType w:val="multilevel"/>
    <w:tmpl w:val="5AACD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E4F0CF8"/>
    <w:multiLevelType w:val="multilevel"/>
    <w:tmpl w:val="6916D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177C12"/>
    <w:multiLevelType w:val="hybridMultilevel"/>
    <w:tmpl w:val="9280DB5E"/>
    <w:lvl w:ilvl="0" w:tplc="80A014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87283"/>
    <w:multiLevelType w:val="hybridMultilevel"/>
    <w:tmpl w:val="94D06B40"/>
    <w:lvl w:ilvl="0" w:tplc="80A01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A0812"/>
    <w:multiLevelType w:val="hybridMultilevel"/>
    <w:tmpl w:val="73C49FD2"/>
    <w:lvl w:ilvl="0" w:tplc="17D82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7194"/>
    <w:multiLevelType w:val="hybridMultilevel"/>
    <w:tmpl w:val="F6585382"/>
    <w:lvl w:ilvl="0" w:tplc="97096945">
      <w:start w:val="1"/>
      <w:numFmt w:val="decimal"/>
      <w:lvlText w:val="%1."/>
      <w:lvlJc w:val="left"/>
      <w:pPr>
        <w:ind w:left="720" w:hanging="360"/>
      </w:pPr>
    </w:lvl>
    <w:lvl w:ilvl="1" w:tplc="97096945" w:tentative="1">
      <w:start w:val="1"/>
      <w:numFmt w:val="lowerLetter"/>
      <w:lvlText w:val="%2."/>
      <w:lvlJc w:val="left"/>
      <w:pPr>
        <w:ind w:left="1440" w:hanging="360"/>
      </w:pPr>
    </w:lvl>
    <w:lvl w:ilvl="2" w:tplc="97096945" w:tentative="1">
      <w:start w:val="1"/>
      <w:numFmt w:val="lowerRoman"/>
      <w:lvlText w:val="%3."/>
      <w:lvlJc w:val="right"/>
      <w:pPr>
        <w:ind w:left="2160" w:hanging="180"/>
      </w:pPr>
    </w:lvl>
    <w:lvl w:ilvl="3" w:tplc="97096945" w:tentative="1">
      <w:start w:val="1"/>
      <w:numFmt w:val="decimal"/>
      <w:lvlText w:val="%4."/>
      <w:lvlJc w:val="left"/>
      <w:pPr>
        <w:ind w:left="2880" w:hanging="360"/>
      </w:pPr>
    </w:lvl>
    <w:lvl w:ilvl="4" w:tplc="97096945" w:tentative="1">
      <w:start w:val="1"/>
      <w:numFmt w:val="lowerLetter"/>
      <w:lvlText w:val="%5."/>
      <w:lvlJc w:val="left"/>
      <w:pPr>
        <w:ind w:left="3600" w:hanging="360"/>
      </w:pPr>
    </w:lvl>
    <w:lvl w:ilvl="5" w:tplc="97096945" w:tentative="1">
      <w:start w:val="1"/>
      <w:numFmt w:val="lowerRoman"/>
      <w:lvlText w:val="%6."/>
      <w:lvlJc w:val="right"/>
      <w:pPr>
        <w:ind w:left="4320" w:hanging="180"/>
      </w:pPr>
    </w:lvl>
    <w:lvl w:ilvl="6" w:tplc="97096945" w:tentative="1">
      <w:start w:val="1"/>
      <w:numFmt w:val="decimal"/>
      <w:lvlText w:val="%7."/>
      <w:lvlJc w:val="left"/>
      <w:pPr>
        <w:ind w:left="5040" w:hanging="360"/>
      </w:pPr>
    </w:lvl>
    <w:lvl w:ilvl="7" w:tplc="97096945" w:tentative="1">
      <w:start w:val="1"/>
      <w:numFmt w:val="lowerLetter"/>
      <w:lvlText w:val="%8."/>
      <w:lvlJc w:val="left"/>
      <w:pPr>
        <w:ind w:left="5760" w:hanging="360"/>
      </w:pPr>
    </w:lvl>
    <w:lvl w:ilvl="8" w:tplc="97096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567D"/>
    <w:multiLevelType w:val="hybridMultilevel"/>
    <w:tmpl w:val="A12EF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54F0"/>
    <w:multiLevelType w:val="multilevel"/>
    <w:tmpl w:val="56C8A7D0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3C861D5E"/>
    <w:multiLevelType w:val="hybridMultilevel"/>
    <w:tmpl w:val="C8B2DAFE"/>
    <w:lvl w:ilvl="0" w:tplc="28074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15A0D"/>
    <w:multiLevelType w:val="multilevel"/>
    <w:tmpl w:val="D70C61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0" w15:restartNumberingAfterBreak="0">
    <w:nsid w:val="48C6068C"/>
    <w:multiLevelType w:val="hybridMultilevel"/>
    <w:tmpl w:val="ADBCA170"/>
    <w:lvl w:ilvl="0" w:tplc="8CB8F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E0CD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4EED"/>
    <w:multiLevelType w:val="hybridMultilevel"/>
    <w:tmpl w:val="425C28C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565F53EC"/>
    <w:multiLevelType w:val="multilevel"/>
    <w:tmpl w:val="D70C61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3" w15:restartNumberingAfterBreak="0">
    <w:nsid w:val="5E7D25A2"/>
    <w:multiLevelType w:val="multilevel"/>
    <w:tmpl w:val="059A4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B294EC8"/>
    <w:multiLevelType w:val="hybridMultilevel"/>
    <w:tmpl w:val="28687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E0A3E"/>
    <w:multiLevelType w:val="hybridMultilevel"/>
    <w:tmpl w:val="A8D20B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3D"/>
    <w:rsid w:val="000052FE"/>
    <w:rsid w:val="00036704"/>
    <w:rsid w:val="000E7EC8"/>
    <w:rsid w:val="0015325D"/>
    <w:rsid w:val="001816B1"/>
    <w:rsid w:val="00210836"/>
    <w:rsid w:val="00212F96"/>
    <w:rsid w:val="00223D1D"/>
    <w:rsid w:val="0023582A"/>
    <w:rsid w:val="0029019C"/>
    <w:rsid w:val="002B6E17"/>
    <w:rsid w:val="002D2F7E"/>
    <w:rsid w:val="002D58E2"/>
    <w:rsid w:val="00310F70"/>
    <w:rsid w:val="0034530E"/>
    <w:rsid w:val="00362965"/>
    <w:rsid w:val="00426CF1"/>
    <w:rsid w:val="0045173B"/>
    <w:rsid w:val="004724FC"/>
    <w:rsid w:val="004D23C5"/>
    <w:rsid w:val="004E219C"/>
    <w:rsid w:val="00591AF6"/>
    <w:rsid w:val="005944F6"/>
    <w:rsid w:val="005C1F3E"/>
    <w:rsid w:val="00605849"/>
    <w:rsid w:val="00611E19"/>
    <w:rsid w:val="006551B8"/>
    <w:rsid w:val="006A5F6A"/>
    <w:rsid w:val="006C5473"/>
    <w:rsid w:val="00712675"/>
    <w:rsid w:val="00742330"/>
    <w:rsid w:val="007A7E06"/>
    <w:rsid w:val="007C4742"/>
    <w:rsid w:val="007C5698"/>
    <w:rsid w:val="00896257"/>
    <w:rsid w:val="008A32EC"/>
    <w:rsid w:val="008B7F9B"/>
    <w:rsid w:val="008D6842"/>
    <w:rsid w:val="008F5A6F"/>
    <w:rsid w:val="00907B14"/>
    <w:rsid w:val="00916D89"/>
    <w:rsid w:val="00991272"/>
    <w:rsid w:val="00992EC0"/>
    <w:rsid w:val="009A2F9C"/>
    <w:rsid w:val="009C094B"/>
    <w:rsid w:val="00A341F5"/>
    <w:rsid w:val="00A645D7"/>
    <w:rsid w:val="00A77FBC"/>
    <w:rsid w:val="00AB0424"/>
    <w:rsid w:val="00AB7583"/>
    <w:rsid w:val="00AF5885"/>
    <w:rsid w:val="00B16B16"/>
    <w:rsid w:val="00B20631"/>
    <w:rsid w:val="00B20AD4"/>
    <w:rsid w:val="00B52247"/>
    <w:rsid w:val="00BB1965"/>
    <w:rsid w:val="00C00724"/>
    <w:rsid w:val="00C1204A"/>
    <w:rsid w:val="00C30D07"/>
    <w:rsid w:val="00CA19CC"/>
    <w:rsid w:val="00CD2EFC"/>
    <w:rsid w:val="00CD47BF"/>
    <w:rsid w:val="00D04F38"/>
    <w:rsid w:val="00DC238F"/>
    <w:rsid w:val="00DC3CC1"/>
    <w:rsid w:val="00DD4126"/>
    <w:rsid w:val="00DE4E52"/>
    <w:rsid w:val="00E543E9"/>
    <w:rsid w:val="00EB3A9E"/>
    <w:rsid w:val="00F041C4"/>
    <w:rsid w:val="00F5539F"/>
    <w:rsid w:val="00F90765"/>
    <w:rsid w:val="00FA128B"/>
    <w:rsid w:val="00FC6D3D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0C6D"/>
  <w15:docId w15:val="{B6A0594F-71D8-4F52-B36E-7FD59212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39F"/>
    <w:rPr>
      <w:color w:val="0000FF"/>
      <w:u w:val="single"/>
    </w:rPr>
  </w:style>
  <w:style w:type="character" w:customStyle="1" w:styleId="a4">
    <w:name w:val="Обычный (веб) Знак"/>
    <w:aliases w:val="Знак Знак"/>
    <w:link w:val="a5"/>
    <w:uiPriority w:val="99"/>
    <w:locked/>
    <w:rsid w:val="00F55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"/>
    <w:basedOn w:val="a"/>
    <w:link w:val="a4"/>
    <w:uiPriority w:val="99"/>
    <w:unhideWhenUsed/>
    <w:qFormat/>
    <w:rsid w:val="00F5539F"/>
    <w:pPr>
      <w:widowControl/>
      <w:autoSpaceDE/>
      <w:autoSpaceDN/>
      <w:adjustRightInd/>
      <w:spacing w:after="160" w:line="256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basedOn w:val="a"/>
    <w:uiPriority w:val="99"/>
    <w:qFormat/>
    <w:rsid w:val="00F55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5539F"/>
  </w:style>
  <w:style w:type="table" w:styleId="a6">
    <w:name w:val="Table Grid"/>
    <w:basedOn w:val="a1"/>
    <w:uiPriority w:val="39"/>
    <w:rsid w:val="00F5539F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F553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D41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12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6D89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b">
    <w:name w:val="header"/>
    <w:basedOn w:val="a"/>
    <w:link w:val="ac"/>
    <w:uiPriority w:val="99"/>
    <w:unhideWhenUsed/>
    <w:rsid w:val="000052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5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052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52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2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4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6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5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0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1%81%D0%BF%D1%80%D0%B0%D0%B2%D0%BA%D0%B0/%D0%BF%D1%80%D0%B8%D0%B5%D0%BC%D0%BD%D0%B0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427459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4274592/53f89421bbdaf741eb2d1ecc4ddb4c33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BA94-B370-4751-9088-170499B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НД</dc:creator>
  <cp:lastModifiedBy>Компьютер</cp:lastModifiedBy>
  <cp:revision>2</cp:revision>
  <cp:lastPrinted>2021-09-29T10:17:00Z</cp:lastPrinted>
  <dcterms:created xsi:type="dcterms:W3CDTF">2021-11-10T10:48:00Z</dcterms:created>
  <dcterms:modified xsi:type="dcterms:W3CDTF">2021-11-10T10:48:00Z</dcterms:modified>
</cp:coreProperties>
</file>