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17AD78D2" w14:paraId="749F74E6" wp14:textId="5AE32115">
      <w:pPr>
        <w:jc w:val="center"/>
      </w:pPr>
      <w:r w:rsidRPr="17AD78D2" w:rsidR="17AD78D2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ЧЕМУ И КАК УЧИТЬ ДО ШКОЛЫ</w:t>
      </w:r>
    </w:p>
    <w:p xmlns:wp14="http://schemas.microsoft.com/office/word/2010/wordml" w:rsidP="17AD78D2" w14:paraId="62ADF0AD" wp14:textId="4796AC52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Готовить ребенка к школе можно буквально с рождения; и все, чему вы научите ребенка в раннем детстве, а главное — чему он научится сам, окупится сторицей.</w:t>
      </w:r>
    </w:p>
    <w:p xmlns:wp14="http://schemas.microsoft.com/office/word/2010/wordml" w:rsidP="17AD78D2" w14:paraId="31A31F93" wp14:textId="37A00D20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Весь период жизни ребенка до школы, со всеми его особенностями — и есть то время, когда идет подготовка к школе. С точки зрения общества в целом школа - это кульминация детства. Это период, когда Ребенок становится Человеком, присваивая родовой опыт всего человечества. Это период максимального напряжения сил, использования всех способностей. В детстве каждый гениален.</w:t>
      </w:r>
    </w:p>
    <w:p xmlns:wp14="http://schemas.microsoft.com/office/word/2010/wordml" w:rsidP="17AD78D2" w14:paraId="49A19B65" wp14:textId="418E4692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Итак, больше рассказывайте детям, но и спрашивайте их, закрепляйте правильное и четкое произношение, расширяйте запас слов. Если вы обнаружили, что речь вашего ребенка недостаточно хорошо развита, беден словарный запас, он неправильно строит предложения и плохо различает звуки, нужно немедленно увеличить разговорную часть вашего общения. Чаще задавайте ребенку разнообразные вопросы и отвечайте на все его «Почему?» и «Зачем?». Если у ребенка есть нарушения в звукопроизношении, не откладывайте встречу с логопедом; скорее всего, вашему ребенку необходимы индивидуальные занятия под его руководством.</w:t>
      </w:r>
    </w:p>
    <w:p xmlns:wp14="http://schemas.microsoft.com/office/word/2010/wordml" w:rsidP="17AD78D2" w14:paraId="73C6665F" wp14:textId="621FD6FB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Детям 6-летнего возраста уже следует уметь определять положение предметов на плоскости, знать слова, обозначающие местоположение и правильно понимать их значения: впереди, сзади, справа, слева, сверху, над, под, за, перед. Играя, проверьте эти знания ребенка. Кроме того, ребенок должен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меньший). Для тренировок вовсе не обязательны специальные занятия; их можно вести по ходу обыденной жизни.</w:t>
      </w:r>
    </w:p>
    <w:p xmlns:wp14="http://schemas.microsoft.com/office/word/2010/wordml" w:rsidP="17AD78D2" w14:paraId="2EE37A7E" wp14:textId="02C76827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Не менее важна тренировка пространственного восприятия. Понятия верх, низ, справа, слева, впереди, сзади и т. п. достаточно быстро усваиваются при игре с мячом: мяч над головой (вверху), мяч у ног (внизу), бросим вправо, бросим влево (вперед, назад). Ребенок с этим вскоре начнет справляться, но важно, чтобы он осознанно видел пространственные соотношения. Если ребенок путается (особенно часты нарушения пространственного расположения у леворуких детей), не нервничайте, а терпеливо объясняйте, и не один раз. Дети обычно любят возиться с конструктором. Но и к этим занятиям надо присмотреться и оценить, как работает ребенок, когда ему интересно, и насколько точно он выполняет ваши задания. Если видите, что ребенок без отвлечении работать не может, на инструкцию не обращает внимания или быстро ее забывает, - не успокаивайте себя тем, что подрастет и «поумнеет». Надо, скорее всего, упростить задачу: подразделить инструкции на ряд самых несложных действий - и осваивать их по очереди. Не проводите такие занятия если ребенок устал, перевозбужден или не оправился после болезни.</w:t>
      </w:r>
    </w:p>
    <w:p xmlns:wp14="http://schemas.microsoft.com/office/word/2010/wordml" w:rsidP="17AD78D2" w14:paraId="547D736D" wp14:textId="0E8E1540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Гораздо легче удержать детское внимание и повысить ценность занятий, если работа будет не одноразовой, а с «продолжением». Старайтесь избегать укоряющего тона, грубых окриков и таких вот руководящих указаний: «Сколько раз повторять одно и тоже», «Опять ты делаешь не то... не так...». Не забудьте похвалить ребенка за правильно выполненную работу, даже если сделано не все и не совсем так: «Сегодня уже лучше, но вот ты забыл...».</w:t>
      </w:r>
    </w:p>
    <w:p xmlns:wp14="http://schemas.microsoft.com/office/word/2010/wordml" w:rsidP="17AD78D2" w14:paraId="12C0648C" wp14:textId="6378E19D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Внимание! Ребенок 5-6 лет не может работать долго: 10-15 минут - вот предел, а потом он должен отдохнуть, отвлечься. Поэтому все занятия должны быть рассчитаны на 10-15 минут.</w:t>
      </w:r>
    </w:p>
    <w:p xmlns:wp14="http://schemas.microsoft.com/office/word/2010/wordml" w:rsidP="17AD78D2" w14:paraId="0B071FD4" wp14:textId="577B5F0D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При подготовке ребенка к школе необходимо обратить внимание на память ребенка. В процессе учебы запоминать придется многое: что же делать? Психологи рекомендуют задавать материал как можно более мелкими порциями.</w:t>
      </w:r>
    </w:p>
    <w:p xmlns:wp14="http://schemas.microsoft.com/office/word/2010/wordml" w:rsidP="17AD78D2" w14:paraId="3AB6BFFD" wp14:textId="71254026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Многие дети хорошо вспоминают утром то, что несколько раз читалось перед сном. Если удалось определить эти особенности памяти ребенка, не забудьте перед школой рассказать об этом учителю — и не требуйте от ребенка выучить «все сегодня». Родители должны знать, что важная примета интеллектуальной готовности к школе не просто разрозненные знания, представления о предметах, их свойствах, а, прежде всего, умение увидеть связи, закономерности, желание ребенка понять, что, отчего и почему.</w:t>
      </w:r>
    </w:p>
    <w:p xmlns:wp14="http://schemas.microsoft.com/office/word/2010/wordml" w:rsidP="17AD78D2" w14:paraId="0BC3C542" wp14:textId="5F238A8B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Итак, попробуем сделать некоторые обобщения.</w:t>
      </w:r>
    </w:p>
    <w:p xmlns:wp14="http://schemas.microsoft.com/office/word/2010/wordml" w:rsidP="17AD78D2" w14:paraId="1A4ED10C" wp14:textId="250A1927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Важнее не учить ребенка читать, а развивать речь, способность различать звуки; не учить писать, а создавать условия для развития тонко координированных движений руки и пальцев. И еще: развивать способность ребенка слушать, понимать смысл прочитанного, умение пересказывать. Важен не объем знаний ребенка, а качество его мышления!</w:t>
      </w:r>
    </w:p>
    <w:p xmlns:wp14="http://schemas.microsoft.com/office/word/2010/wordml" w:rsidP="17AD78D2" w14:paraId="10225D6C" wp14:textId="3C08C7EB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Необходимейшая предпосылка успешной адаптации к школе — уровень физического и функционального развития ребенка, состояние его здоровья. Эти показатели определяет врач, а родителям важно знать факторы риска в развитии ребенка.</w:t>
      </w:r>
    </w:p>
    <w:p xmlns:wp14="http://schemas.microsoft.com/office/word/2010/wordml" w:rsidP="17AD78D2" w14:paraId="7EADAE14" wp14:textId="03C2C06B">
      <w:pPr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Ослабленный ребенок будет очень быстро утомляться, работоспособность его будет снижена, и учебная нагрузка может оказаться не по силам, хотя по паспортным данным он вроде бы уже подошел к школьному порогу...</w:t>
      </w:r>
    </w:p>
    <w:p xmlns:wp14="http://schemas.microsoft.com/office/word/2010/wordml" w:rsidP="17AD78D2" w14:paraId="614B552E" wp14:textId="786654FE">
      <w:pPr>
        <w:spacing w:line="322" w:lineRule="exact"/>
        <w:jc w:val="center"/>
      </w:pPr>
      <w:r w:rsidRPr="17AD78D2" w:rsidR="17AD78D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8"/>
          <w:szCs w:val="28"/>
          <w:lang w:val="ru-RU"/>
        </w:rPr>
        <w:t>Факторами риска могут быть и неблагоприятные условия, в которых ребенок растет и развивается. Нет нужды объяснять, как пагубно сказывается на развитии ребенка жизнь в обстановке постоянных конфликтов, ссор, страха, безнадзорности, пьянства одного или обоих родителей. Родители слышали от педагогов, что опасно и противоположное - гиперопека, чрезмерное натаскивание ребенка. В чем тут опасность? В занятиях не по возрасту? Не, только. Главная, пожалуй, беда - отсутствие деловых контактов со сверстниками. Именно необходимость считаться с мнением и желанием других, подчиняться их требованиям, а не только своему желанию и будет самым трудным для таких детей в школе.</w:t>
      </w:r>
    </w:p>
    <w:p xmlns:wp14="http://schemas.microsoft.com/office/word/2010/wordml" w:rsidP="17AD78D2" w14:paraId="501817AE" wp14:textId="309071A4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AFC384"/>
    <w:rsid w:val="17AD78D2"/>
    <w:rsid w:val="2CAFC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FC384"/>
  <w15:chartTrackingRefBased/>
  <w15:docId w15:val="{7C89F860-EF03-4B84-BF20-21EE2D60C86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2021-08-17T08:57:48.7168887Z</dcterms:created>
  <dcterms:modified xsi:type="dcterms:W3CDTF">2021-08-17T08:58:19.9909686Z</dcterms:modified>
  <dc:creator>Ambrose Dean</dc:creator>
  <lastModifiedBy>Ambrose Dean</lastModifiedBy>
</coreProperties>
</file>